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2"/>
      </w:tblGrid>
      <w:tr w:rsidR="00734F78" w:rsidTr="00376A5D">
        <w:tc>
          <w:tcPr>
            <w:tcW w:w="9282" w:type="dxa"/>
            <w:shd w:val="clear" w:color="auto" w:fill="E6E6E6"/>
          </w:tcPr>
          <w:p w:rsidR="00734F78" w:rsidRPr="00522BDC" w:rsidRDefault="00734F78" w:rsidP="00376A5D">
            <w:pPr>
              <w:tabs>
                <w:tab w:val="left" w:pos="851"/>
                <w:tab w:val="left" w:pos="9498"/>
              </w:tabs>
              <w:rPr>
                <w:rFonts w:ascii="Calibri" w:hAnsi="Calibri"/>
              </w:rPr>
            </w:pPr>
            <w:bookmarkStart w:id="0" w:name="_GoBack"/>
            <w:bookmarkEnd w:id="0"/>
            <w:r w:rsidRPr="00522BDC">
              <w:rPr>
                <w:rFonts w:ascii="Calibri" w:hAnsi="Calibri"/>
              </w:rPr>
              <w:t>Trinn 2:</w:t>
            </w:r>
          </w:p>
          <w:p w:rsidR="00734F78" w:rsidRPr="00522BDC" w:rsidRDefault="00734F78" w:rsidP="00376A5D">
            <w:pPr>
              <w:tabs>
                <w:tab w:val="left" w:pos="851"/>
                <w:tab w:val="left" w:pos="9498"/>
              </w:tabs>
              <w:jc w:val="center"/>
              <w:rPr>
                <w:rFonts w:ascii="Calibri" w:hAnsi="Calibri"/>
                <w:b/>
                <w:sz w:val="44"/>
              </w:rPr>
            </w:pPr>
            <w:r w:rsidRPr="00522BDC">
              <w:rPr>
                <w:rFonts w:ascii="Calibri" w:hAnsi="Calibri"/>
                <w:b/>
                <w:sz w:val="44"/>
              </w:rPr>
              <w:t xml:space="preserve">Søknad om godkjenning av </w:t>
            </w:r>
          </w:p>
          <w:p w:rsidR="00734F78" w:rsidRPr="00522BDC" w:rsidRDefault="00734F78" w:rsidP="00376A5D">
            <w:pPr>
              <w:tabs>
                <w:tab w:val="left" w:pos="851"/>
                <w:tab w:val="left" w:pos="9498"/>
              </w:tabs>
              <w:jc w:val="center"/>
              <w:rPr>
                <w:rFonts w:ascii="Calibri" w:hAnsi="Calibri"/>
                <w:b/>
                <w:sz w:val="44"/>
              </w:rPr>
            </w:pPr>
            <w:r w:rsidRPr="00522BDC">
              <w:rPr>
                <w:rFonts w:ascii="Calibri" w:hAnsi="Calibri"/>
                <w:b/>
                <w:sz w:val="44"/>
              </w:rPr>
              <w:t>barn og elevers arbeidsmiljø</w:t>
            </w:r>
          </w:p>
          <w:p w:rsidR="00734F78" w:rsidRPr="00522BDC" w:rsidRDefault="00734F78" w:rsidP="00376A5D">
            <w:pPr>
              <w:tabs>
                <w:tab w:val="left" w:pos="851"/>
                <w:tab w:val="left" w:pos="9498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:rsidR="00734F78" w:rsidRPr="00522BDC" w:rsidRDefault="00734F78" w:rsidP="00376A5D">
            <w:pPr>
              <w:jc w:val="center"/>
              <w:rPr>
                <w:rFonts w:ascii="Calibri" w:hAnsi="Calibri"/>
                <w:b/>
                <w:sz w:val="28"/>
              </w:rPr>
            </w:pPr>
            <w:r w:rsidRPr="00522BDC">
              <w:rPr>
                <w:rFonts w:ascii="Calibri" w:hAnsi="Calibri"/>
                <w:b/>
                <w:sz w:val="28"/>
              </w:rPr>
              <w:t xml:space="preserve">etter § 6 i </w:t>
            </w:r>
          </w:p>
          <w:p w:rsidR="00734F78" w:rsidRPr="00522BDC" w:rsidRDefault="00734F78" w:rsidP="00376A5D">
            <w:pPr>
              <w:jc w:val="center"/>
              <w:rPr>
                <w:rFonts w:ascii="Calibri" w:hAnsi="Calibri"/>
                <w:b/>
                <w:sz w:val="28"/>
              </w:rPr>
            </w:pPr>
            <w:r w:rsidRPr="00522BDC">
              <w:rPr>
                <w:rFonts w:ascii="Calibri" w:hAnsi="Calibri"/>
                <w:b/>
                <w:sz w:val="28"/>
              </w:rPr>
              <w:t>Forskrift om miljørettet helsevern i barnehager og skoler m.v.</w:t>
            </w:r>
          </w:p>
          <w:p w:rsidR="00734F78" w:rsidRPr="00522BDC" w:rsidRDefault="00734F78" w:rsidP="00376A5D">
            <w:pPr>
              <w:jc w:val="center"/>
              <w:rPr>
                <w:rFonts w:ascii="Calibri" w:hAnsi="Calibri"/>
                <w:b/>
              </w:rPr>
            </w:pPr>
          </w:p>
          <w:p w:rsidR="00734F78" w:rsidRPr="00522BDC" w:rsidRDefault="00734F78" w:rsidP="00376A5D">
            <w:pPr>
              <w:tabs>
                <w:tab w:val="left" w:pos="426"/>
              </w:tabs>
              <w:ind w:left="1276" w:right="-567" w:hanging="992"/>
              <w:jc w:val="center"/>
              <w:rPr>
                <w:rFonts w:ascii="Calibri" w:hAnsi="Calibri"/>
              </w:rPr>
            </w:pPr>
          </w:p>
        </w:tc>
      </w:tr>
      <w:tr w:rsidR="00734F78" w:rsidTr="00376A5D">
        <w:tc>
          <w:tcPr>
            <w:tcW w:w="9282" w:type="dxa"/>
            <w:shd w:val="clear" w:color="auto" w:fill="E6E6E6"/>
          </w:tcPr>
          <w:p w:rsidR="00734F78" w:rsidRPr="00522BDC" w:rsidRDefault="00734F78" w:rsidP="00376A5D">
            <w:pPr>
              <w:tabs>
                <w:tab w:val="left" w:pos="480"/>
              </w:tabs>
              <w:ind w:left="480" w:right="-2" w:hanging="240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734F78" w:rsidRPr="00522BDC" w:rsidRDefault="00734F78" w:rsidP="00734F78">
            <w:pPr>
              <w:numPr>
                <w:ilvl w:val="0"/>
                <w:numId w:val="19"/>
              </w:numPr>
              <w:tabs>
                <w:tab w:val="clear" w:pos="720"/>
                <w:tab w:val="left" w:pos="480"/>
              </w:tabs>
              <w:ind w:left="480" w:right="66" w:hanging="240"/>
              <w:rPr>
                <w:rFonts w:ascii="Calibri" w:hAnsi="Calibri" w:cs="Arial"/>
                <w:sz w:val="22"/>
                <w:szCs w:val="22"/>
              </w:rPr>
            </w:pPr>
            <w:r w:rsidRPr="00522BDC">
              <w:rPr>
                <w:rFonts w:ascii="Calibri" w:hAnsi="Calibri" w:cs="Arial"/>
                <w:sz w:val="22"/>
                <w:szCs w:val="22"/>
              </w:rPr>
              <w:t>Fylles ut av skolen eller barnehagen ved rektor eller styrer.</w:t>
            </w:r>
          </w:p>
          <w:p w:rsidR="00734F78" w:rsidRPr="00522BDC" w:rsidRDefault="00734F78" w:rsidP="00734F78">
            <w:pPr>
              <w:numPr>
                <w:ilvl w:val="0"/>
                <w:numId w:val="19"/>
              </w:numPr>
              <w:tabs>
                <w:tab w:val="clear" w:pos="720"/>
                <w:tab w:val="left" w:pos="480"/>
              </w:tabs>
              <w:ind w:left="480" w:right="66" w:hanging="240"/>
              <w:rPr>
                <w:rFonts w:ascii="Calibri" w:hAnsi="Calibri" w:cs="Arial"/>
                <w:sz w:val="22"/>
                <w:szCs w:val="22"/>
              </w:rPr>
            </w:pPr>
            <w:r w:rsidRPr="00522BDC">
              <w:rPr>
                <w:rFonts w:ascii="Calibri" w:hAnsi="Calibri" w:cs="Arial"/>
                <w:sz w:val="22"/>
                <w:szCs w:val="22"/>
              </w:rPr>
              <w:t>Sendes godkjenningsmyndigheten før oppstart.</w:t>
            </w:r>
          </w:p>
          <w:p w:rsidR="00734F78" w:rsidRPr="00522BDC" w:rsidRDefault="00734F78" w:rsidP="00734F78">
            <w:pPr>
              <w:numPr>
                <w:ilvl w:val="0"/>
                <w:numId w:val="19"/>
              </w:numPr>
              <w:tabs>
                <w:tab w:val="clear" w:pos="720"/>
                <w:tab w:val="left" w:pos="480"/>
              </w:tabs>
              <w:ind w:left="480" w:right="66" w:hanging="240"/>
              <w:rPr>
                <w:rFonts w:ascii="Calibri" w:hAnsi="Calibri" w:cs="Arial"/>
                <w:sz w:val="22"/>
                <w:szCs w:val="22"/>
              </w:rPr>
            </w:pPr>
            <w:r w:rsidRPr="00522BDC">
              <w:rPr>
                <w:rFonts w:ascii="Calibri" w:hAnsi="Calibri" w:cs="Arial"/>
                <w:sz w:val="22"/>
                <w:szCs w:val="22"/>
              </w:rPr>
              <w:t>Søknaden skal dokumentere at krav i forskriften overholdes.</w:t>
            </w:r>
          </w:p>
          <w:p w:rsidR="00734F78" w:rsidRPr="00522BDC" w:rsidRDefault="00734F78" w:rsidP="00734F78">
            <w:pPr>
              <w:numPr>
                <w:ilvl w:val="0"/>
                <w:numId w:val="19"/>
              </w:numPr>
              <w:tabs>
                <w:tab w:val="clear" w:pos="720"/>
                <w:tab w:val="left" w:pos="480"/>
              </w:tabs>
              <w:ind w:left="480" w:hanging="240"/>
              <w:rPr>
                <w:rFonts w:ascii="Calibri" w:hAnsi="Calibri" w:cs="Arial"/>
                <w:sz w:val="22"/>
                <w:szCs w:val="22"/>
              </w:rPr>
            </w:pPr>
            <w:r w:rsidRPr="00522BDC">
              <w:rPr>
                <w:rFonts w:ascii="Calibri" w:hAnsi="Calibri" w:cs="Arial"/>
                <w:sz w:val="22"/>
                <w:szCs w:val="22"/>
              </w:rPr>
              <w:t>Dette skjema vil, sammen med skjema trinn 1 (samtykke til planene) og befaring før oppstart, danne grunnlag for godkjenningen av virksomheten.</w:t>
            </w:r>
          </w:p>
          <w:p w:rsidR="00734F78" w:rsidRPr="00522BDC" w:rsidRDefault="00734F78" w:rsidP="00734F78">
            <w:pPr>
              <w:numPr>
                <w:ilvl w:val="0"/>
                <w:numId w:val="19"/>
              </w:numPr>
              <w:tabs>
                <w:tab w:val="clear" w:pos="720"/>
                <w:tab w:val="left" w:pos="480"/>
              </w:tabs>
              <w:ind w:left="480" w:hanging="240"/>
              <w:rPr>
                <w:rFonts w:ascii="Calibri" w:hAnsi="Calibri" w:cs="Arial"/>
                <w:sz w:val="22"/>
                <w:szCs w:val="22"/>
              </w:rPr>
            </w:pPr>
            <w:r w:rsidRPr="00522BDC">
              <w:rPr>
                <w:rFonts w:ascii="Calibri" w:hAnsi="Calibri" w:cs="Arial"/>
                <w:sz w:val="22"/>
                <w:szCs w:val="22"/>
              </w:rPr>
              <w:t xml:space="preserve">Forskriftens veileder skal benyttes ved utfylling av søknaden. Bestilles på e-post </w:t>
            </w:r>
            <w:hyperlink r:id="rId8" w:history="1">
              <w:r w:rsidRPr="00522BDC">
                <w:rPr>
                  <w:rStyle w:val="Hyperkobling"/>
                  <w:rFonts w:ascii="Calibri" w:hAnsi="Calibri" w:cs="Arial"/>
                  <w:sz w:val="22"/>
                  <w:szCs w:val="22"/>
                </w:rPr>
                <w:t>trykksak@helsedir.no</w:t>
              </w:r>
            </w:hyperlink>
            <w:r w:rsidRPr="00522BDC">
              <w:rPr>
                <w:rFonts w:ascii="Calibri" w:hAnsi="Calibri" w:cs="Arial"/>
                <w:sz w:val="22"/>
                <w:szCs w:val="22"/>
              </w:rPr>
              <w:t xml:space="preserve"> eller lastes ned fra sidene til </w:t>
            </w:r>
            <w:hyperlink r:id="rId9" w:history="1">
              <w:r w:rsidRPr="00522BDC">
                <w:rPr>
                  <w:rStyle w:val="Hyperkobling"/>
                  <w:rFonts w:ascii="Calibri" w:hAnsi="Calibri" w:cs="Arial"/>
                  <w:sz w:val="22"/>
                  <w:szCs w:val="22"/>
                </w:rPr>
                <w:t>Helsedirektoratet</w:t>
              </w:r>
            </w:hyperlink>
            <w:r w:rsidRPr="00522BDC">
              <w:rPr>
                <w:rFonts w:ascii="Calibri" w:hAnsi="Calibri" w:cs="Arial"/>
                <w:sz w:val="22"/>
                <w:szCs w:val="22"/>
              </w:rPr>
              <w:t xml:space="preserve">.   </w:t>
            </w:r>
          </w:p>
          <w:p w:rsidR="00734F78" w:rsidRPr="00522BDC" w:rsidRDefault="00734F78" w:rsidP="00376A5D">
            <w:pPr>
              <w:ind w:right="66"/>
              <w:rPr>
                <w:rFonts w:ascii="Calibri" w:hAnsi="Calibri"/>
              </w:rPr>
            </w:pPr>
          </w:p>
        </w:tc>
      </w:tr>
    </w:tbl>
    <w:p w:rsidR="00734F78" w:rsidRPr="00960576" w:rsidRDefault="00734F78" w:rsidP="00734F78">
      <w:pPr>
        <w:tabs>
          <w:tab w:val="left" w:pos="851"/>
          <w:tab w:val="left" w:pos="9498"/>
        </w:tabs>
      </w:pPr>
    </w:p>
    <w:p w:rsidR="00734F78" w:rsidRPr="00960576" w:rsidRDefault="00734F78" w:rsidP="00734F78">
      <w:pPr>
        <w:tabs>
          <w:tab w:val="left" w:pos="426"/>
        </w:tabs>
        <w:ind w:right="-567"/>
      </w:pPr>
    </w:p>
    <w:tbl>
      <w:tblPr>
        <w:tblW w:w="501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6347"/>
      </w:tblGrid>
      <w:tr w:rsidR="00734F78" w:rsidRPr="00522BDC" w:rsidTr="00376A5D">
        <w:tc>
          <w:tcPr>
            <w:tcW w:w="5000" w:type="pct"/>
            <w:gridSpan w:val="2"/>
            <w:shd w:val="clear" w:color="auto" w:fill="D9D9D9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</w:rPr>
            </w:pPr>
            <w:r w:rsidRPr="00522BDC">
              <w:rPr>
                <w:rFonts w:ascii="Calibri" w:hAnsi="Calibri" w:cs="Arial"/>
                <w:b/>
                <w:bCs/>
              </w:rPr>
              <w:t xml:space="preserve">Opplysninger om virksomheten: </w:t>
            </w:r>
          </w:p>
        </w:tc>
      </w:tr>
      <w:tr w:rsidR="00734F78" w:rsidRPr="00522BDC" w:rsidTr="00376A5D">
        <w:trPr>
          <w:cantSplit/>
          <w:trHeight w:val="463"/>
        </w:trPr>
        <w:tc>
          <w:tcPr>
            <w:tcW w:w="156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Rektor/Styrer/Leder:</w:t>
            </w:r>
          </w:p>
        </w:tc>
        <w:tc>
          <w:tcPr>
            <w:tcW w:w="343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734F78" w:rsidRPr="00522BDC" w:rsidTr="00376A5D">
        <w:trPr>
          <w:cantSplit/>
          <w:trHeight w:val="463"/>
        </w:trPr>
        <w:tc>
          <w:tcPr>
            <w:tcW w:w="156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Annen kontaktperson i virksomheten:</w:t>
            </w:r>
          </w:p>
        </w:tc>
        <w:tc>
          <w:tcPr>
            <w:tcW w:w="343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734F78" w:rsidRPr="00522BDC" w:rsidTr="00376A5D">
        <w:trPr>
          <w:cantSplit/>
          <w:trHeight w:val="464"/>
        </w:trPr>
        <w:tc>
          <w:tcPr>
            <w:tcW w:w="156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Antall barn/elever:</w:t>
            </w:r>
          </w:p>
        </w:tc>
        <w:tc>
          <w:tcPr>
            <w:tcW w:w="343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734F78" w:rsidRPr="00522BDC" w:rsidTr="00376A5D">
        <w:trPr>
          <w:cantSplit/>
          <w:trHeight w:val="463"/>
        </w:trPr>
        <w:tc>
          <w:tcPr>
            <w:tcW w:w="156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Antall avdelinger/klasser:</w:t>
            </w:r>
          </w:p>
        </w:tc>
        <w:tc>
          <w:tcPr>
            <w:tcW w:w="343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734F78" w:rsidRPr="00522BDC" w:rsidTr="00376A5D">
        <w:trPr>
          <w:cantSplit/>
          <w:trHeight w:val="463"/>
        </w:trPr>
        <w:tc>
          <w:tcPr>
            <w:tcW w:w="156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Antall ansatte/årsverk:</w:t>
            </w:r>
          </w:p>
        </w:tc>
        <w:tc>
          <w:tcPr>
            <w:tcW w:w="343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734F78" w:rsidRPr="00522BDC" w:rsidTr="00376A5D">
        <w:trPr>
          <w:cantSplit/>
          <w:trHeight w:val="464"/>
        </w:trPr>
        <w:tc>
          <w:tcPr>
            <w:tcW w:w="156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Forventet oppstart/drift:</w:t>
            </w:r>
          </w:p>
        </w:tc>
        <w:tc>
          <w:tcPr>
            <w:tcW w:w="3435" w:type="pct"/>
            <w:vAlign w:val="center"/>
          </w:tcPr>
          <w:p w:rsidR="00734F78" w:rsidRPr="00522BDC" w:rsidRDefault="00734F78" w:rsidP="00376A5D">
            <w:pPr>
              <w:pStyle w:val="Bunn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</w:tbl>
    <w:p w:rsidR="00734F78" w:rsidRPr="00522BDC" w:rsidRDefault="00734F78" w:rsidP="00734F78">
      <w:pPr>
        <w:rPr>
          <w:rFonts w:ascii="Calibri" w:hAnsi="Calibri"/>
        </w:rPr>
      </w:pPr>
    </w:p>
    <w:p w:rsidR="00734F78" w:rsidRPr="00522BDC" w:rsidRDefault="00734F78" w:rsidP="00734F78">
      <w:pPr>
        <w:rPr>
          <w:rFonts w:ascii="Calibri" w:hAnsi="Calibri"/>
        </w:rPr>
      </w:pPr>
      <w:r w:rsidRPr="00522BDC">
        <w:rPr>
          <w:rFonts w:ascii="Calibri" w:hAnsi="Calibri"/>
        </w:rPr>
        <w:t>Miljøet i barnehager og skoler skal fremme helse, trivsel, gode sosiale og miljømessige forhold, samt forebygge sykdom og skade. Virksomheter skal planlegges, bygges, tilrettelegges og drives slik at bestemmelser om trivsels, helse-, hygiene- og sikkerhetsmessige forhold oppfylles på en allment akseptert måte.</w:t>
      </w:r>
    </w:p>
    <w:p w:rsidR="00734F78" w:rsidRPr="00522BDC" w:rsidRDefault="00734F78" w:rsidP="00734F78">
      <w:pPr>
        <w:rPr>
          <w:rFonts w:ascii="Calibri" w:hAnsi="Calibri"/>
        </w:rPr>
      </w:pPr>
    </w:p>
    <w:p w:rsidR="00734F78" w:rsidRPr="00522BDC" w:rsidRDefault="00734F78" w:rsidP="00734F78">
      <w:pPr>
        <w:rPr>
          <w:rFonts w:ascii="Calibri" w:hAnsi="Calibri"/>
        </w:rPr>
      </w:pPr>
      <w:r w:rsidRPr="00522BDC">
        <w:rPr>
          <w:rFonts w:ascii="Calibri" w:hAnsi="Calibri"/>
        </w:rPr>
        <w:t xml:space="preserve">Virksomheten skal ha et internkontrollsystem for å kunne dokumentere at regelverket etterleves på en systematisk måte. Størrelse og omfang på systemet vil følge risiko ift. beliggenhet, utforming, organisering, anlegg, aktiviteter m.v. Ved oppstart av ny virksomhet </w:t>
      </w:r>
      <w:r>
        <w:rPr>
          <w:rFonts w:ascii="Calibri" w:hAnsi="Calibri"/>
        </w:rPr>
        <w:t>s</w:t>
      </w:r>
      <w:r w:rsidRPr="00522BDC">
        <w:rPr>
          <w:rFonts w:ascii="Calibri" w:hAnsi="Calibri"/>
        </w:rPr>
        <w:t>kal internkontrollsystemet likevel inneholde et visst minimum. Kryss av under for hva som finnes ved oppstart og gi eventuelt kommentarer til når de andre vil være på plass: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34F78" w:rsidRPr="00522BDC" w:rsidTr="00376A5D">
        <w:trPr>
          <w:trHeight w:val="1383"/>
        </w:trPr>
        <w:tc>
          <w:tcPr>
            <w:tcW w:w="9356" w:type="dxa"/>
          </w:tcPr>
          <w:p w:rsidR="00734F78" w:rsidRPr="00522BDC" w:rsidRDefault="00734F78" w:rsidP="00376A5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etablert et internkontrollsystem som skal ivareta bestemmelsene i forskriften.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fordelt ansvar og oppgaver internt ift. å ivareta krav i forskriften for f.eks. renhold, førstehjelp, sikkerhet, brannsikkerhet, avvikshåndtering m.v.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Ansvarsforhold mellom virksomheten og byggeier, samt med Prosjektet i garantiperioden er avklart.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gjennomført en første risikovurdering av barnas inne- og uteområder.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utarbeidet renholdsplan.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utarbeidet beredskapsplan.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anskaffet førstehjelpsutstyr.</w:t>
            </w:r>
          </w:p>
          <w:p w:rsidR="00734F78" w:rsidRPr="00522BDC" w:rsidRDefault="00734F78" w:rsidP="00376A5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  <w:p w:rsidR="00734F78" w:rsidRPr="00522BDC" w:rsidRDefault="00734F78" w:rsidP="00376A5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etablert rutiner for: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Informasjon til elever/foresatte og tilsynsmyndighet om forhold som kan utgjøre en helserisiko for barn og elever.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Barn og elevers psykososiale miljø.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Måltidenes organisering og hvor lang tid som avsettes til måltidet.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Kontroll med sikkerheten innendørs og på uteområdet, samt på tur.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Førstehjelpsopplæring.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Innhenting av relevant informasjon fra foresatte for å ivareta noen barns spesielle behov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Varsling av smittevernoverlegen ved utbrudd av (alvorlig) smittsom sykdom.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Smittevern, herunder håndhygiene.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Syke barns opphold i skolen eller barnehagen.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Når eventuelle nytilsatte skal ha tuberkuloseundersøkelse.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Håndtering av klager på inneklima, lydforhold og belysning.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Oppfølging av renholdet.</w:t>
            </w:r>
          </w:p>
          <w:p w:rsidR="00734F78" w:rsidRPr="00522BDC" w:rsidRDefault="00734F78" w:rsidP="00734F78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Avfallshåndtering.</w:t>
            </w:r>
          </w:p>
          <w:p w:rsidR="00734F78" w:rsidRPr="00522BDC" w:rsidRDefault="00734F78" w:rsidP="00376A5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0000"/>
                <w:szCs w:val="24"/>
              </w:rPr>
            </w:pPr>
          </w:p>
        </w:tc>
      </w:tr>
      <w:tr w:rsidR="00734F78" w:rsidRPr="00522BDC" w:rsidTr="00376A5D">
        <w:trPr>
          <w:trHeight w:val="653"/>
        </w:trPr>
        <w:tc>
          <w:tcPr>
            <w:tcW w:w="9356" w:type="dxa"/>
            <w:tcBorders>
              <w:bottom w:val="single" w:sz="4" w:space="0" w:color="auto"/>
            </w:tcBorders>
          </w:tcPr>
          <w:p w:rsidR="00734F78" w:rsidRPr="00522BDC" w:rsidRDefault="00F863A0" w:rsidP="00376A5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Kommentarer/eventuell h</w:t>
            </w:r>
            <w:r w:rsidR="00734F78" w:rsidRPr="00522BDC">
              <w:rPr>
                <w:rFonts w:ascii="Calibri" w:hAnsi="Calibri" w:cs="Arial"/>
                <w:b/>
                <w:szCs w:val="24"/>
              </w:rPr>
              <w:t>envisning til dok./nettside:</w:t>
            </w:r>
          </w:p>
          <w:p w:rsidR="00734F78" w:rsidRPr="00522BDC" w:rsidRDefault="00734F78" w:rsidP="00376A5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:rsidR="00734F78" w:rsidRPr="00522BDC" w:rsidRDefault="00734F78" w:rsidP="00376A5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:rsidR="00734F78" w:rsidRPr="00522BDC" w:rsidRDefault="00734F78" w:rsidP="00376A5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:rsidR="00734F78" w:rsidRPr="00522BDC" w:rsidRDefault="00734F78" w:rsidP="00376A5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:rsidR="00734F78" w:rsidRPr="00522BDC" w:rsidRDefault="00734F78" w:rsidP="00376A5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:rsidR="00734F78" w:rsidRPr="00522BDC" w:rsidRDefault="00F863A0" w:rsidP="00F863A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br/>
            </w:r>
          </w:p>
        </w:tc>
      </w:tr>
    </w:tbl>
    <w:p w:rsidR="00A32506" w:rsidRDefault="00A32506" w:rsidP="00A32506">
      <w:pPr>
        <w:rPr>
          <w:rFonts w:ascii="Arial" w:hAnsi="Arial" w:cs="Arial"/>
          <w:b/>
          <w:szCs w:val="24"/>
        </w:rPr>
      </w:pPr>
    </w:p>
    <w:tbl>
      <w:tblPr>
        <w:tblW w:w="9508" w:type="dxa"/>
        <w:jc w:val="center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4"/>
        <w:gridCol w:w="4954"/>
      </w:tblGrid>
      <w:tr w:rsidR="00A32506" w:rsidRPr="007016D9" w:rsidTr="00462FFE">
        <w:trPr>
          <w:cantSplit/>
          <w:trHeight w:val="70"/>
          <w:jc w:val="center"/>
        </w:trPr>
        <w:tc>
          <w:tcPr>
            <w:tcW w:w="9508" w:type="dxa"/>
            <w:gridSpan w:val="2"/>
            <w:shd w:val="clear" w:color="auto" w:fill="E6E6E6"/>
          </w:tcPr>
          <w:p w:rsidR="00A32506" w:rsidRPr="006041B9" w:rsidRDefault="00A32506" w:rsidP="00376A5D">
            <w:pPr>
              <w:ind w:right="-567"/>
              <w:rPr>
                <w:rFonts w:ascii="Calibri" w:hAnsi="Calibri"/>
                <w:b/>
                <w:sz w:val="20"/>
              </w:rPr>
            </w:pPr>
            <w:r w:rsidRPr="006041B9">
              <w:rPr>
                <w:rFonts w:ascii="Calibri" w:hAnsi="Calibri"/>
                <w:b/>
                <w:sz w:val="22"/>
              </w:rPr>
              <w:t>Underskrift</w:t>
            </w:r>
          </w:p>
        </w:tc>
      </w:tr>
      <w:tr w:rsidR="00A32506" w:rsidRPr="007016D9" w:rsidTr="00462FFE">
        <w:trPr>
          <w:cantSplit/>
          <w:trHeight w:val="821"/>
          <w:jc w:val="center"/>
        </w:trPr>
        <w:tc>
          <w:tcPr>
            <w:tcW w:w="4554" w:type="dxa"/>
            <w:tcBorders>
              <w:bottom w:val="single" w:sz="4" w:space="0" w:color="auto"/>
            </w:tcBorders>
          </w:tcPr>
          <w:p w:rsidR="00A32506" w:rsidRPr="007016D9" w:rsidRDefault="00A32506" w:rsidP="00376A5D">
            <w:pPr>
              <w:ind w:righ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Sted, dato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A32506" w:rsidRPr="007016D9" w:rsidRDefault="00A32506" w:rsidP="00376A5D">
            <w:pPr>
              <w:ind w:righ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</w:tr>
      <w:tr w:rsidR="00A32506" w:rsidRPr="007016D9" w:rsidTr="00462FFE">
        <w:trPr>
          <w:cantSplit/>
          <w:trHeight w:val="713"/>
          <w:jc w:val="center"/>
        </w:trPr>
        <w:tc>
          <w:tcPr>
            <w:tcW w:w="9508" w:type="dxa"/>
            <w:gridSpan w:val="2"/>
            <w:shd w:val="clear" w:color="auto" w:fill="E6E6E6"/>
          </w:tcPr>
          <w:p w:rsidR="00A32506" w:rsidRDefault="00462FFE" w:rsidP="00376A5D">
            <w:pPr>
              <w:ind w:righ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Sø</w:t>
            </w:r>
            <w:r w:rsidR="00A32506">
              <w:rPr>
                <w:rFonts w:ascii="Calibri" w:hAnsi="Calibri"/>
                <w:sz w:val="20"/>
              </w:rPr>
              <w:t>knad med vedlegg sendes:</w:t>
            </w:r>
          </w:p>
          <w:p w:rsidR="001C67C6" w:rsidRPr="00190F63" w:rsidRDefault="00A32506" w:rsidP="001C67C6">
            <w:pPr>
              <w:ind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Kommuneoverlegen </w:t>
            </w:r>
          </w:p>
          <w:p w:rsidR="00A32506" w:rsidRPr="00190F63" w:rsidRDefault="00A32506" w:rsidP="00376A5D">
            <w:pPr>
              <w:ind w:right="55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731408" w:rsidRPr="00842A7A" w:rsidRDefault="00731408" w:rsidP="00F863A0"/>
    <w:sectPr w:rsidR="00731408" w:rsidRPr="00842A7A" w:rsidSect="00F863A0">
      <w:headerReference w:type="default" r:id="rId10"/>
      <w:pgSz w:w="11906" w:h="16838"/>
      <w:pgMar w:top="96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80" w:rsidRDefault="00D55380">
      <w:r>
        <w:separator/>
      </w:r>
    </w:p>
  </w:endnote>
  <w:endnote w:type="continuationSeparator" w:id="0">
    <w:p w:rsidR="00D55380" w:rsidRDefault="00D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80" w:rsidRDefault="00D55380">
      <w:r>
        <w:separator/>
      </w:r>
    </w:p>
  </w:footnote>
  <w:footnote w:type="continuationSeparator" w:id="0">
    <w:p w:rsidR="00D55380" w:rsidRDefault="00D5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0C" w:rsidRDefault="00C4320C" w:rsidP="00C4320C">
    <w:pPr>
      <w:pStyle w:val="Topptekst"/>
      <w:tabs>
        <w:tab w:val="clear" w:pos="4536"/>
        <w:tab w:val="center" w:pos="5040"/>
      </w:tabs>
    </w:pPr>
    <w:r>
      <w:tab/>
    </w:r>
  </w:p>
  <w:p w:rsidR="00C4320C" w:rsidRDefault="00F863A0" w:rsidP="00C4320C">
    <w:pPr>
      <w:pStyle w:val="Topptekst"/>
      <w:tabs>
        <w:tab w:val="clear" w:pos="4536"/>
        <w:tab w:val="center" w:pos="5040"/>
      </w:tabs>
    </w:pPr>
    <w:r>
      <w:t xml:space="preserve">                                                 </w:t>
    </w:r>
    <w:r>
      <w:rPr>
        <w:noProof/>
      </w:rPr>
      <w:drawing>
        <wp:inline distT="0" distB="0" distL="0" distR="0" wp14:anchorId="3956D44E" wp14:editId="531B9392">
          <wp:extent cx="1857375" cy="559757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-Trøndelagkommune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143" cy="559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20C" w:rsidRDefault="00C4320C" w:rsidP="00C4320C">
    <w:pPr>
      <w:pStyle w:val="Topptekst"/>
      <w:tabs>
        <w:tab w:val="clear" w:pos="4536"/>
        <w:tab w:val="center" w:pos="5040"/>
      </w:tabs>
    </w:pPr>
  </w:p>
  <w:p w:rsidR="004C6121" w:rsidRPr="00F863A0" w:rsidRDefault="00F863A0" w:rsidP="00F863A0">
    <w:pPr>
      <w:pStyle w:val="Topptekst"/>
      <w:pBdr>
        <w:bottom w:val="single" w:sz="4" w:space="1" w:color="auto"/>
      </w:pBdr>
      <w:tabs>
        <w:tab w:val="clear" w:pos="4536"/>
        <w:tab w:val="center" w:pos="5580"/>
      </w:tabs>
      <w:jc w:val="center"/>
      <w:rPr>
        <w:rFonts w:asciiTheme="minorHAnsi" w:hAnsiTheme="minorHAnsi" w:cs="Arial"/>
        <w:sz w:val="28"/>
        <w:szCs w:val="28"/>
      </w:rPr>
    </w:pPr>
    <w:r w:rsidRPr="00F863A0">
      <w:rPr>
        <w:rFonts w:asciiTheme="minorHAnsi" w:hAnsiTheme="minorHAnsi"/>
        <w:sz w:val="28"/>
        <w:szCs w:val="28"/>
      </w:rPr>
      <w:t xml:space="preserve">Inn-Trøndelag kommunehelsesamarbeid. </w:t>
    </w:r>
    <w:r>
      <w:rPr>
        <w:rFonts w:asciiTheme="minorHAnsi" w:hAnsiTheme="minorHAnsi"/>
        <w:sz w:val="28"/>
        <w:szCs w:val="28"/>
      </w:rPr>
      <w:br/>
    </w:r>
    <w:r w:rsidRPr="00F863A0">
      <w:rPr>
        <w:rFonts w:asciiTheme="minorHAnsi" w:hAnsiTheme="minorHAnsi"/>
        <w:sz w:val="28"/>
        <w:szCs w:val="28"/>
      </w:rPr>
      <w:t>Kommunene Steinkjer, Snåsa, Verran og Inderøy</w:t>
    </w:r>
  </w:p>
  <w:p w:rsidR="00C4320C" w:rsidRPr="00C4320C" w:rsidRDefault="00C4320C" w:rsidP="00C4320C">
    <w:pPr>
      <w:pStyle w:val="Topptekst"/>
      <w:tabs>
        <w:tab w:val="clear" w:pos="4536"/>
        <w:tab w:val="center" w:pos="558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numFmt w:val="decimal"/>
      <w:lvlText w:val=""/>
      <w:lvlJc w:val="left"/>
    </w:lvl>
  </w:abstractNum>
  <w:abstractNum w:abstractNumId="1">
    <w:nsid w:val="015B2FF8"/>
    <w:multiLevelType w:val="singleLevel"/>
    <w:tmpl w:val="DCE48F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02383B63"/>
    <w:multiLevelType w:val="hybridMultilevel"/>
    <w:tmpl w:val="FE20AE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03089"/>
    <w:multiLevelType w:val="hybridMultilevel"/>
    <w:tmpl w:val="0D3649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E1B4A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C9381C"/>
    <w:multiLevelType w:val="multilevel"/>
    <w:tmpl w:val="8338894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5C3AE9"/>
    <w:multiLevelType w:val="hybridMultilevel"/>
    <w:tmpl w:val="85AEE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130"/>
    <w:multiLevelType w:val="hybridMultilevel"/>
    <w:tmpl w:val="B21C7896"/>
    <w:lvl w:ilvl="0" w:tplc="A34AD8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01EE2"/>
    <w:multiLevelType w:val="hybridMultilevel"/>
    <w:tmpl w:val="0C94C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65B"/>
    <w:multiLevelType w:val="hybridMultilevel"/>
    <w:tmpl w:val="054ED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83EF9"/>
    <w:multiLevelType w:val="hybridMultilevel"/>
    <w:tmpl w:val="0A6040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93C36"/>
    <w:multiLevelType w:val="hybridMultilevel"/>
    <w:tmpl w:val="243094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02734"/>
    <w:multiLevelType w:val="hybridMultilevel"/>
    <w:tmpl w:val="D9ECD820"/>
    <w:lvl w:ilvl="0" w:tplc="B78016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66E1E"/>
    <w:multiLevelType w:val="hybridMultilevel"/>
    <w:tmpl w:val="9B2EDCB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0E94BDD"/>
    <w:multiLevelType w:val="hybridMultilevel"/>
    <w:tmpl w:val="55283082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E6453"/>
    <w:multiLevelType w:val="hybridMultilevel"/>
    <w:tmpl w:val="B66E4CD2"/>
    <w:lvl w:ilvl="0" w:tplc="26B09786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85A4664C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0B1955"/>
    <w:multiLevelType w:val="hybridMultilevel"/>
    <w:tmpl w:val="AAF06744"/>
    <w:lvl w:ilvl="0" w:tplc="E308247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33AEB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B1642DB"/>
    <w:multiLevelType w:val="hybridMultilevel"/>
    <w:tmpl w:val="3F4E070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</w:lvl>
    </w:lvlOverride>
    <w:lvlOverride w:ilvl="3">
      <w:startOverride w:val="1"/>
      <w:lvl w:ilvl="3">
        <w:start w:val="1"/>
        <w:numFmt w:val="decimal"/>
        <w:lvlText w:val="%1.%2.%3.%4."/>
        <w:lvlJc w:val="left"/>
      </w:lvl>
    </w:lvlOverride>
    <w:lvlOverride w:ilvl="4">
      <w:startOverride w:val="1"/>
      <w:lvl w:ilvl="4">
        <w:start w:val="1"/>
        <w:numFmt w:val="decimal"/>
        <w:lvlText w:val="%1.%2.%3.%4.%5."/>
        <w:lvlJc w:val="left"/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</w:lvl>
    </w:lvlOverride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12"/>
  </w:num>
  <w:num w:numId="15">
    <w:abstractNumId w:val="1"/>
  </w:num>
  <w:num w:numId="16">
    <w:abstractNumId w:val="16"/>
  </w:num>
  <w:num w:numId="17">
    <w:abstractNumId w:val="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B8"/>
    <w:rsid w:val="00031080"/>
    <w:rsid w:val="00063521"/>
    <w:rsid w:val="000B65B0"/>
    <w:rsid w:val="000E72D0"/>
    <w:rsid w:val="001660E6"/>
    <w:rsid w:val="00180D39"/>
    <w:rsid w:val="00192162"/>
    <w:rsid w:val="001C67C6"/>
    <w:rsid w:val="001F656F"/>
    <w:rsid w:val="00214E97"/>
    <w:rsid w:val="003176E4"/>
    <w:rsid w:val="00386456"/>
    <w:rsid w:val="00392F3B"/>
    <w:rsid w:val="003F2FDB"/>
    <w:rsid w:val="004332B8"/>
    <w:rsid w:val="00462FFE"/>
    <w:rsid w:val="00473D55"/>
    <w:rsid w:val="004C6121"/>
    <w:rsid w:val="0054639E"/>
    <w:rsid w:val="00611FF7"/>
    <w:rsid w:val="00731408"/>
    <w:rsid w:val="00734F78"/>
    <w:rsid w:val="007F6836"/>
    <w:rsid w:val="00842A7A"/>
    <w:rsid w:val="008759E1"/>
    <w:rsid w:val="008C2753"/>
    <w:rsid w:val="008D6162"/>
    <w:rsid w:val="00907632"/>
    <w:rsid w:val="009741E8"/>
    <w:rsid w:val="00A11CC5"/>
    <w:rsid w:val="00A32506"/>
    <w:rsid w:val="00AA45DA"/>
    <w:rsid w:val="00B2005C"/>
    <w:rsid w:val="00BB1E81"/>
    <w:rsid w:val="00C23440"/>
    <w:rsid w:val="00C4320C"/>
    <w:rsid w:val="00C84B83"/>
    <w:rsid w:val="00C9466A"/>
    <w:rsid w:val="00D55380"/>
    <w:rsid w:val="00DC1971"/>
    <w:rsid w:val="00E47A9A"/>
    <w:rsid w:val="00EC1AE7"/>
    <w:rsid w:val="00F863A0"/>
    <w:rsid w:val="00FB37C0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753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07632"/>
    <w:pPr>
      <w:keepNext/>
      <w:outlineLvl w:val="0"/>
    </w:pPr>
    <w:rPr>
      <w:rFonts w:ascii="Gill Sans MT" w:hAnsi="Gill Sans MT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C331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FC3315"/>
    <w:pPr>
      <w:tabs>
        <w:tab w:val="center" w:pos="4536"/>
        <w:tab w:val="right" w:pos="9072"/>
      </w:tabs>
    </w:pPr>
  </w:style>
  <w:style w:type="paragraph" w:customStyle="1" w:styleId="level1">
    <w:name w:val="_level1"/>
    <w:basedOn w:val="Normal"/>
    <w:rsid w:val="00731408"/>
    <w:pPr>
      <w:widowControl w:val="0"/>
      <w:numPr>
        <w:numId w:val="1"/>
      </w:numPr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  <w:tab w:val="left" w:pos="8844"/>
      </w:tabs>
      <w:autoSpaceDE w:val="0"/>
      <w:autoSpaceDN w:val="0"/>
      <w:adjustRightInd w:val="0"/>
      <w:ind w:left="434" w:hanging="434"/>
      <w:outlineLvl w:val="0"/>
    </w:pPr>
    <w:rPr>
      <w:szCs w:val="24"/>
      <w:lang w:val="en-US"/>
    </w:rPr>
  </w:style>
  <w:style w:type="table" w:styleId="Tabellrutenett">
    <w:name w:val="Table Grid"/>
    <w:basedOn w:val="Vanligtabell"/>
    <w:rsid w:val="0073140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rsid w:val="00392F3B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rsid w:val="00392F3B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8D616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907632"/>
    <w:rPr>
      <w:rFonts w:ascii="Gill Sans MT" w:hAnsi="Gill Sans MT"/>
      <w:b/>
      <w:sz w:val="24"/>
    </w:rPr>
  </w:style>
  <w:style w:type="character" w:styleId="Hyperkobling">
    <w:name w:val="Hyperlink"/>
    <w:rsid w:val="00A32506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rsid w:val="00734F78"/>
    <w:rPr>
      <w:sz w:val="24"/>
    </w:rPr>
  </w:style>
  <w:style w:type="paragraph" w:styleId="Bobletekst">
    <w:name w:val="Balloon Text"/>
    <w:basedOn w:val="Normal"/>
    <w:link w:val="BobletekstTegn"/>
    <w:rsid w:val="00F863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8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753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07632"/>
    <w:pPr>
      <w:keepNext/>
      <w:outlineLvl w:val="0"/>
    </w:pPr>
    <w:rPr>
      <w:rFonts w:ascii="Gill Sans MT" w:hAnsi="Gill Sans MT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C331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FC3315"/>
    <w:pPr>
      <w:tabs>
        <w:tab w:val="center" w:pos="4536"/>
        <w:tab w:val="right" w:pos="9072"/>
      </w:tabs>
    </w:pPr>
  </w:style>
  <w:style w:type="paragraph" w:customStyle="1" w:styleId="level1">
    <w:name w:val="_level1"/>
    <w:basedOn w:val="Normal"/>
    <w:rsid w:val="00731408"/>
    <w:pPr>
      <w:widowControl w:val="0"/>
      <w:numPr>
        <w:numId w:val="1"/>
      </w:numPr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  <w:tab w:val="left" w:pos="8844"/>
      </w:tabs>
      <w:autoSpaceDE w:val="0"/>
      <w:autoSpaceDN w:val="0"/>
      <w:adjustRightInd w:val="0"/>
      <w:ind w:left="434" w:hanging="434"/>
      <w:outlineLvl w:val="0"/>
    </w:pPr>
    <w:rPr>
      <w:szCs w:val="24"/>
      <w:lang w:val="en-US"/>
    </w:rPr>
  </w:style>
  <w:style w:type="table" w:styleId="Tabellrutenett">
    <w:name w:val="Table Grid"/>
    <w:basedOn w:val="Vanligtabell"/>
    <w:rsid w:val="0073140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rsid w:val="00392F3B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rsid w:val="00392F3B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8D616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907632"/>
    <w:rPr>
      <w:rFonts w:ascii="Gill Sans MT" w:hAnsi="Gill Sans MT"/>
      <w:b/>
      <w:sz w:val="24"/>
    </w:rPr>
  </w:style>
  <w:style w:type="character" w:styleId="Hyperkobling">
    <w:name w:val="Hyperlink"/>
    <w:rsid w:val="00A32506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rsid w:val="00734F78"/>
    <w:rPr>
      <w:sz w:val="24"/>
    </w:rPr>
  </w:style>
  <w:style w:type="paragraph" w:styleId="Bobletekst">
    <w:name w:val="Balloon Text"/>
    <w:basedOn w:val="Normal"/>
    <w:link w:val="BobletekstTegn"/>
    <w:rsid w:val="00F863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8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ykksak@helsedir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elsedirektoratet.no/publikasjoner/veileder-til-forskrift-om-miljorettet-helsevern-i-barnehager-og-skoler-mv/Sider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CF2951AE</Template>
  <TotalTime>0</TotalTime>
  <Pages>2</Pages>
  <Words>409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Revisjon iht</vt:lpstr>
    </vt:vector>
  </TitlesOfParts>
  <Company>Namsos kommune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Revisjon iht</dc:title>
  <dc:creator>Bjørn Terje Grøttheim</dc:creator>
  <cp:lastModifiedBy>Sunniva J N Rognerud</cp:lastModifiedBy>
  <cp:revision>2</cp:revision>
  <cp:lastPrinted>2013-08-09T07:26:00Z</cp:lastPrinted>
  <dcterms:created xsi:type="dcterms:W3CDTF">2017-03-15T09:44:00Z</dcterms:created>
  <dcterms:modified xsi:type="dcterms:W3CDTF">2017-03-15T09:44:00Z</dcterms:modified>
</cp:coreProperties>
</file>